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30E0" w14:textId="3996F3B3" w:rsidR="00386AE3" w:rsidRPr="00A074BB" w:rsidRDefault="00EA1C4C" w:rsidP="00EA1C4C">
      <w:pPr>
        <w:spacing w:after="0" w:line="240" w:lineRule="auto"/>
        <w:rPr>
          <w:b/>
          <w:bCs/>
          <w:sz w:val="28"/>
          <w:szCs w:val="28"/>
        </w:rPr>
      </w:pPr>
      <w:r w:rsidRPr="00A074BB">
        <w:rPr>
          <w:b/>
          <w:bCs/>
          <w:sz w:val="28"/>
          <w:szCs w:val="28"/>
        </w:rPr>
        <w:t xml:space="preserve">Protokoll Aktenübergabe an neue </w:t>
      </w:r>
      <w:r w:rsidR="002D793F" w:rsidRPr="00A074BB">
        <w:rPr>
          <w:b/>
          <w:bCs/>
          <w:sz w:val="28"/>
          <w:szCs w:val="28"/>
        </w:rPr>
        <w:t xml:space="preserve">private </w:t>
      </w:r>
      <w:r w:rsidRPr="00A074BB">
        <w:rPr>
          <w:b/>
          <w:bCs/>
          <w:sz w:val="28"/>
          <w:szCs w:val="28"/>
        </w:rPr>
        <w:t>Beistandsperson</w:t>
      </w:r>
      <w:r w:rsidR="002D793F" w:rsidRPr="00A074BB">
        <w:rPr>
          <w:b/>
          <w:bCs/>
          <w:sz w:val="28"/>
          <w:szCs w:val="28"/>
        </w:rPr>
        <w:t xml:space="preserve"> (priBe)</w:t>
      </w:r>
    </w:p>
    <w:p w14:paraId="258CCD2B" w14:textId="77777777" w:rsidR="00EA1C4C" w:rsidRPr="00A074BB" w:rsidRDefault="00EA1C4C" w:rsidP="00EA1C4C">
      <w:pPr>
        <w:spacing w:after="0" w:line="240" w:lineRule="auto"/>
      </w:pPr>
    </w:p>
    <w:p w14:paraId="734919B7" w14:textId="7B531D40" w:rsidR="002D793F" w:rsidRPr="00A074BB" w:rsidRDefault="002D793F" w:rsidP="00EA1C4C">
      <w:pPr>
        <w:spacing w:after="0" w:line="240" w:lineRule="auto"/>
      </w:pPr>
      <w:r w:rsidRPr="00947401">
        <w:rPr>
          <w:b/>
          <w:bCs/>
        </w:rPr>
        <w:t>Name Vorname</w:t>
      </w:r>
      <w:r w:rsidRPr="00A074BB">
        <w:t xml:space="preserve"> der </w:t>
      </w:r>
      <w:r w:rsidR="00A074BB" w:rsidRPr="00A074BB">
        <w:t>abgebende</w:t>
      </w:r>
      <w:r w:rsidRPr="00A074BB">
        <w:t xml:space="preserve"> priBe</w:t>
      </w:r>
      <w:r w:rsidRPr="00A074BB">
        <w:tab/>
      </w:r>
      <w:r w:rsidRPr="00A074BB">
        <w:tab/>
      </w:r>
      <w:r w:rsidR="00437655" w:rsidRPr="00A074BB">
        <w:fldChar w:fldCharType="begin">
          <w:ffData>
            <w:name w:val=""/>
            <w:enabled/>
            <w:calcOnExit w:val="0"/>
            <w:textInput/>
          </w:ffData>
        </w:fldChar>
      </w:r>
      <w:r w:rsidR="00437655" w:rsidRPr="00A074BB">
        <w:instrText xml:space="preserve"> FORMTEXT </w:instrText>
      </w:r>
      <w:r w:rsidR="00437655" w:rsidRPr="00A074BB">
        <w:fldChar w:fldCharType="separate"/>
      </w:r>
      <w:r w:rsidR="00437655" w:rsidRPr="00A074BB">
        <w:t> </w:t>
      </w:r>
      <w:r w:rsidR="00437655" w:rsidRPr="00A074BB">
        <w:t> </w:t>
      </w:r>
      <w:r w:rsidR="00437655" w:rsidRPr="00A074BB">
        <w:t> </w:t>
      </w:r>
      <w:r w:rsidR="00437655" w:rsidRPr="00A074BB">
        <w:t> </w:t>
      </w:r>
      <w:r w:rsidR="00437655" w:rsidRPr="00A074BB">
        <w:t> </w:t>
      </w:r>
      <w:r w:rsidR="00437655" w:rsidRPr="00A074BB">
        <w:fldChar w:fldCharType="end"/>
      </w:r>
    </w:p>
    <w:p w14:paraId="1A3F5931" w14:textId="77777777" w:rsidR="002D793F" w:rsidRPr="00A074BB" w:rsidRDefault="002D793F" w:rsidP="00EA1C4C">
      <w:pPr>
        <w:spacing w:after="0" w:line="240" w:lineRule="auto"/>
      </w:pPr>
    </w:p>
    <w:p w14:paraId="16FF1DB7" w14:textId="7CE41EA9" w:rsidR="002D793F" w:rsidRPr="00A074BB" w:rsidRDefault="002D793F" w:rsidP="00EA1C4C">
      <w:pPr>
        <w:spacing w:after="0" w:line="240" w:lineRule="auto"/>
      </w:pPr>
      <w:r w:rsidRPr="00947401">
        <w:rPr>
          <w:b/>
          <w:bCs/>
        </w:rPr>
        <w:t>Name Vorname</w:t>
      </w:r>
      <w:r w:rsidRPr="00A074BB">
        <w:t xml:space="preserve"> der </w:t>
      </w:r>
      <w:r w:rsidRPr="00A074BB">
        <w:t>übernehmende priBe</w:t>
      </w:r>
      <w:r w:rsidR="00437655" w:rsidRPr="00A074BB">
        <w:tab/>
      </w:r>
      <w:r w:rsidR="00437655" w:rsidRPr="00A074BB">
        <w:fldChar w:fldCharType="begin">
          <w:ffData>
            <w:name w:val=""/>
            <w:enabled/>
            <w:calcOnExit w:val="0"/>
            <w:textInput/>
          </w:ffData>
        </w:fldChar>
      </w:r>
      <w:r w:rsidR="00437655" w:rsidRPr="00A074BB">
        <w:instrText xml:space="preserve"> FORMTEXT </w:instrText>
      </w:r>
      <w:r w:rsidR="00437655" w:rsidRPr="00A074BB">
        <w:fldChar w:fldCharType="separate"/>
      </w:r>
      <w:r w:rsidR="00437655" w:rsidRPr="00A074BB">
        <w:t> </w:t>
      </w:r>
      <w:r w:rsidR="00437655" w:rsidRPr="00A074BB">
        <w:t> </w:t>
      </w:r>
      <w:r w:rsidR="00437655" w:rsidRPr="00A074BB">
        <w:t> </w:t>
      </w:r>
      <w:r w:rsidR="00437655" w:rsidRPr="00A074BB">
        <w:t> </w:t>
      </w:r>
      <w:r w:rsidR="00437655" w:rsidRPr="00A074BB">
        <w:t> </w:t>
      </w:r>
      <w:r w:rsidR="00437655" w:rsidRPr="00A074BB">
        <w:fldChar w:fldCharType="end"/>
      </w:r>
    </w:p>
    <w:p w14:paraId="79C771A2" w14:textId="77777777" w:rsidR="002D793F" w:rsidRDefault="002D793F" w:rsidP="00EA1C4C">
      <w:pPr>
        <w:spacing w:after="0" w:line="240" w:lineRule="auto"/>
      </w:pPr>
    </w:p>
    <w:p w14:paraId="1271F1DE" w14:textId="18A9A65C" w:rsidR="00CE5DCB" w:rsidRPr="000D53EF" w:rsidRDefault="00CE5DCB" w:rsidP="00EA1C4C">
      <w:pPr>
        <w:spacing w:after="0" w:line="240" w:lineRule="auto"/>
        <w:rPr>
          <w:i/>
          <w:iCs/>
        </w:rPr>
      </w:pPr>
      <w:r w:rsidRPr="000D53EF">
        <w:rPr>
          <w:i/>
          <w:iCs/>
        </w:rPr>
        <w:t xml:space="preserve">Name Vorname </w:t>
      </w:r>
      <w:r w:rsidR="000D53EF" w:rsidRPr="000D53EF">
        <w:rPr>
          <w:i/>
          <w:iCs/>
        </w:rPr>
        <w:t>verbeiständete</w:t>
      </w:r>
      <w:r w:rsidRPr="000D53EF">
        <w:rPr>
          <w:i/>
          <w:iCs/>
        </w:rPr>
        <w:t xml:space="preserve"> Person</w:t>
      </w:r>
      <w:r w:rsidRPr="000D53EF">
        <w:rPr>
          <w:i/>
          <w:iCs/>
        </w:rPr>
        <w:tab/>
      </w:r>
      <w:r w:rsidRPr="000D53EF">
        <w:rPr>
          <w:i/>
          <w:iCs/>
        </w:rPr>
        <w:tab/>
      </w:r>
      <w:r w:rsidRPr="000D53EF">
        <w:rPr>
          <w:i/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53EF">
        <w:rPr>
          <w:i/>
          <w:iCs/>
        </w:rPr>
        <w:instrText xml:space="preserve"> FORMTEXT </w:instrText>
      </w:r>
      <w:r w:rsidRPr="000D53EF">
        <w:rPr>
          <w:i/>
          <w:iCs/>
        </w:rPr>
      </w:r>
      <w:r w:rsidRPr="000D53EF">
        <w:rPr>
          <w:i/>
          <w:iCs/>
        </w:rPr>
        <w:fldChar w:fldCharType="separate"/>
      </w:r>
      <w:r w:rsidRPr="000D53EF">
        <w:rPr>
          <w:i/>
          <w:iCs/>
        </w:rPr>
        <w:t> </w:t>
      </w:r>
      <w:r w:rsidRPr="000D53EF">
        <w:rPr>
          <w:i/>
          <w:iCs/>
        </w:rPr>
        <w:t> </w:t>
      </w:r>
      <w:r w:rsidRPr="000D53EF">
        <w:rPr>
          <w:i/>
          <w:iCs/>
        </w:rPr>
        <w:t> </w:t>
      </w:r>
      <w:r w:rsidRPr="000D53EF">
        <w:rPr>
          <w:i/>
          <w:iCs/>
        </w:rPr>
        <w:t> </w:t>
      </w:r>
      <w:r w:rsidRPr="000D53EF">
        <w:rPr>
          <w:i/>
          <w:iCs/>
        </w:rPr>
        <w:t> </w:t>
      </w:r>
      <w:r w:rsidRPr="000D53EF">
        <w:rPr>
          <w:i/>
          <w:iCs/>
        </w:rPr>
        <w:fldChar w:fldCharType="end"/>
      </w:r>
    </w:p>
    <w:p w14:paraId="2C592120" w14:textId="77777777" w:rsidR="002D793F" w:rsidRPr="00A074BB" w:rsidRDefault="002D793F" w:rsidP="00EA1C4C">
      <w:pPr>
        <w:spacing w:after="0" w:line="240" w:lineRule="auto"/>
      </w:pPr>
    </w:p>
    <w:p w14:paraId="58E6C4EC" w14:textId="77777777" w:rsidR="00EA1C4C" w:rsidRPr="00A074BB" w:rsidRDefault="00EA1C4C" w:rsidP="00EA1C4C">
      <w:pPr>
        <w:spacing w:after="0" w:line="240" w:lineRule="auto"/>
      </w:pPr>
      <w:r w:rsidRPr="00A074BB">
        <w:t xml:space="preserve">Folgende Dokumente/Unterlagen werden anlässlich des Übergabegespräches am </w:t>
      </w:r>
      <w:r w:rsidRPr="00A074BB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A074BB">
        <w:instrText xml:space="preserve"> FORMTEXT </w:instrText>
      </w:r>
      <w:r w:rsidRPr="00A074BB">
        <w:fldChar w:fldCharType="separate"/>
      </w:r>
      <w:r w:rsidRPr="00A074BB">
        <w:t> </w:t>
      </w:r>
      <w:r w:rsidRPr="00A074BB">
        <w:t> </w:t>
      </w:r>
      <w:r w:rsidRPr="00A074BB">
        <w:t> </w:t>
      </w:r>
      <w:r w:rsidRPr="00A074BB">
        <w:t> </w:t>
      </w:r>
      <w:r w:rsidRPr="00A074BB">
        <w:t> </w:t>
      </w:r>
      <w:r w:rsidRPr="00A074BB">
        <w:fldChar w:fldCharType="end"/>
      </w:r>
      <w:r w:rsidRPr="00A074BB">
        <w:t xml:space="preserve"> übergeben: </w:t>
      </w:r>
    </w:p>
    <w:p w14:paraId="2E2BEB6E" w14:textId="77777777" w:rsidR="00EA1C4C" w:rsidRPr="00A074BB" w:rsidRDefault="00EA1C4C" w:rsidP="00EA1C4C">
      <w:pPr>
        <w:spacing w:after="0" w:line="240" w:lineRule="auto"/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213"/>
      </w:tblGrid>
      <w:tr w:rsidR="00EA1C4C" w:rsidRPr="00A074BB" w14:paraId="6B66138F" w14:textId="77777777" w:rsidTr="00EA1C4C">
        <w:sdt>
          <w:sdtPr>
            <w:id w:val="-73339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72B807C4" w14:textId="2D72882F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190EE4A3" w14:textId="77777777" w:rsidR="00EA1C4C" w:rsidRPr="00A074BB" w:rsidRDefault="00EA1C4C" w:rsidP="00EA1C4C">
            <w:pPr>
              <w:spacing w:after="0" w:line="240" w:lineRule="auto"/>
            </w:pPr>
            <w:r w:rsidRPr="00A074BB">
              <w:rPr>
                <w:b/>
              </w:rPr>
              <w:t>Aktuelles Datenblatt</w:t>
            </w:r>
            <w:r w:rsidRPr="00A074BB">
              <w:t xml:space="preserve"> über sämtliche Bezugs- und Kontaktpersonen</w:t>
            </w:r>
            <w:r w:rsidRPr="00A074BB">
              <w:br/>
            </w:r>
            <w:r w:rsidRPr="00A074BB">
              <w:rPr>
                <w:i/>
                <w:iCs/>
                <w:sz w:val="18"/>
                <w:szCs w:val="18"/>
              </w:rPr>
              <w:t>(Eltern, Lehrpersonen, Therapeuten, Arzt/Ärztin, inkl. abgebende Beistandsperson usw.) mit Angabe von Telefonnummer, Adresse Mailadresse</w:t>
            </w:r>
          </w:p>
        </w:tc>
      </w:tr>
      <w:tr w:rsidR="00EA1C4C" w:rsidRPr="00A074BB" w14:paraId="5F0F1E56" w14:textId="77777777" w:rsidTr="00EA1C4C">
        <w:sdt>
          <w:sdtPr>
            <w:id w:val="-207727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460946B1" w14:textId="07414219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6CE9C3F2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Aufstellung Pendenzen, </w:t>
            </w:r>
            <w:r w:rsidRPr="007F58F8">
              <w:rPr>
                <w:i/>
                <w:iCs/>
              </w:rPr>
              <w:t>(nicht bezahlte Rechnungen, einzureichende Krankheitskosten, usw.)</w:t>
            </w:r>
          </w:p>
        </w:tc>
      </w:tr>
      <w:tr w:rsidR="00EA1C4C" w:rsidRPr="00A074BB" w14:paraId="2AC07FB0" w14:textId="77777777" w:rsidTr="00EA1C4C">
        <w:sdt>
          <w:sdtPr>
            <w:id w:val="-110326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620BBA28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76F18677" w14:textId="77777777" w:rsidR="00EA1C4C" w:rsidRPr="00A074BB" w:rsidRDefault="00EA1C4C" w:rsidP="00EA1C4C">
            <w:pPr>
              <w:spacing w:after="0" w:line="240" w:lineRule="auto"/>
            </w:pPr>
            <w:r w:rsidRPr="00A074BB">
              <w:t>Liegt der letzte Rechenschaftsbericht mehr als drei Monate zurück ist ein kurzer Situationsbericht zu erstellen.</w:t>
            </w:r>
          </w:p>
        </w:tc>
      </w:tr>
      <w:tr w:rsidR="00EA1C4C" w:rsidRPr="00A074BB" w14:paraId="647A4485" w14:textId="77777777" w:rsidTr="00EA1C4C">
        <w:sdt>
          <w:sdtPr>
            <w:id w:val="-71334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35EF518A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3917E35D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Aktuelle Unterlagen und Berichte </w:t>
            </w:r>
            <w:r w:rsidRPr="007F58F8">
              <w:rPr>
                <w:i/>
                <w:iCs/>
              </w:rPr>
              <w:t>(Rechenschaftsberichte, Standortgespräche Heim, usw.)</w:t>
            </w:r>
          </w:p>
        </w:tc>
      </w:tr>
      <w:tr w:rsidR="00EA1C4C" w:rsidRPr="00A074BB" w14:paraId="3E6DC945" w14:textId="77777777" w:rsidTr="00EA1C4C">
        <w:sdt>
          <w:sdtPr>
            <w:id w:val="-160603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41A38512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3934ECD0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Budget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EA1C4C" w:rsidRPr="00A074BB" w14:paraId="639C5FE7" w14:textId="77777777" w:rsidTr="00EA1C4C">
        <w:sdt>
          <w:sdtPr>
            <w:id w:val="191096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14CF3083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6B84E043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Sozialversicherungs-Ausweis </w:t>
            </w:r>
            <w:r w:rsidRPr="007F58F8">
              <w:rPr>
                <w:i/>
                <w:iCs/>
              </w:rPr>
              <w:t>(AHV Karte oder Kopie)</w:t>
            </w:r>
          </w:p>
        </w:tc>
      </w:tr>
      <w:tr w:rsidR="00EA1C4C" w:rsidRPr="00A074BB" w14:paraId="69FAD569" w14:textId="77777777" w:rsidTr="00EA1C4C">
        <w:sdt>
          <w:sdtPr>
            <w:id w:val="-110571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0117FA9C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0FF5F669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Versicherungspolice der Krankenkasse </w:t>
            </w:r>
            <w:r w:rsidRPr="007F58F8">
              <w:rPr>
                <w:i/>
                <w:iCs/>
              </w:rPr>
              <w:t>(Grundversicherung und Zusatzversicherungen)</w:t>
            </w:r>
          </w:p>
        </w:tc>
      </w:tr>
      <w:tr w:rsidR="00EA1C4C" w:rsidRPr="00A074BB" w14:paraId="3CFC1B13" w14:textId="77777777" w:rsidTr="00EA1C4C">
        <w:sdt>
          <w:sdtPr>
            <w:id w:val="208965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56DA1C7C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0883A275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Prämienverbilligungsgesuch/-verfügung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fldChar w:fldCharType="begin"/>
            </w:r>
            <w:r w:rsidRPr="00A074BB">
              <w:instrText xml:space="preserve">  </w:instrText>
            </w:r>
            <w:r w:rsidRPr="00A074BB">
              <w:fldChar w:fldCharType="end"/>
            </w:r>
          </w:p>
        </w:tc>
      </w:tr>
      <w:tr w:rsidR="00EA1C4C" w:rsidRPr="00A074BB" w14:paraId="3A6C0F4B" w14:textId="77777777" w:rsidTr="00EA1C4C">
        <w:sdt>
          <w:sdtPr>
            <w:id w:val="-162746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2EA78710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6BF53E83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AHV-Verfügung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fldChar w:fldCharType="begin"/>
            </w:r>
            <w:r w:rsidRPr="00A074BB">
              <w:instrText xml:space="preserve">  </w:instrText>
            </w:r>
            <w:r w:rsidRPr="00A074BB">
              <w:fldChar w:fldCharType="end"/>
            </w:r>
          </w:p>
        </w:tc>
      </w:tr>
      <w:tr w:rsidR="00EA1C4C" w:rsidRPr="00A074BB" w14:paraId="13372843" w14:textId="77777777" w:rsidTr="00EA1C4C">
        <w:sdt>
          <w:sdtPr>
            <w:id w:val="-159332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5E9372B5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59A46803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IV-Verfügung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fldChar w:fldCharType="begin"/>
            </w:r>
            <w:r w:rsidRPr="00A074BB">
              <w:instrText xml:space="preserve">  </w:instrText>
            </w:r>
            <w:r w:rsidRPr="00A074BB">
              <w:fldChar w:fldCharType="end"/>
            </w:r>
          </w:p>
        </w:tc>
      </w:tr>
      <w:tr w:rsidR="00EA1C4C" w:rsidRPr="00A074BB" w14:paraId="79AD688F" w14:textId="77777777" w:rsidTr="00EA1C4C">
        <w:sdt>
          <w:sdtPr>
            <w:id w:val="60948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46105EC4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7D106987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Andere Rentenverfügung </w:t>
            </w:r>
            <w:r w:rsidRPr="007F58F8">
              <w:rPr>
                <w:i/>
                <w:iCs/>
              </w:rPr>
              <w:t>(Pensionskasse, SUVA, usw.)</w:t>
            </w:r>
            <w:r w:rsidRPr="00A074BB">
              <w:t xml:space="preserve">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EA1C4C" w:rsidRPr="00A074BB" w14:paraId="3C54CEFD" w14:textId="77777777" w:rsidTr="00EA1C4C">
        <w:sdt>
          <w:sdtPr>
            <w:id w:val="45792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0C91345B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39924B05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Ergänzungsleistung - EL-Verfügung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t xml:space="preserve"> inkl. Berechnungsblatt Monat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EA1C4C" w:rsidRPr="00A074BB" w14:paraId="161C4CBA" w14:textId="77777777" w:rsidTr="00EA1C4C">
        <w:tc>
          <w:tcPr>
            <w:tcW w:w="426" w:type="dxa"/>
            <w:hideMark/>
          </w:tcPr>
          <w:sdt>
            <w:sdtPr>
              <w:id w:val="1956748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95A763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9213" w:type="dxa"/>
            <w:hideMark/>
          </w:tcPr>
          <w:p w14:paraId="344354E3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Hilflosenentschädigung - HE-Verfügung vom </w:t>
            </w:r>
            <w:r w:rsidRPr="00A074BB">
              <w:fldChar w:fldCharType="begin"/>
            </w:r>
            <w:r w:rsidRPr="00A074BB">
              <w:instrText xml:space="preserve">  </w:instrText>
            </w:r>
            <w:r w:rsidRPr="00A074BB">
              <w:fldChar w:fldCharType="end"/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EA1C4C" w:rsidRPr="00A074BB" w14:paraId="69F7DCBA" w14:textId="77777777" w:rsidTr="00EA1C4C">
        <w:tc>
          <w:tcPr>
            <w:tcW w:w="426" w:type="dxa"/>
            <w:hideMark/>
          </w:tcPr>
          <w:p w14:paraId="56B84141" w14:textId="77777777" w:rsidR="00EA1C4C" w:rsidRPr="00A074BB" w:rsidRDefault="00EA1C4C" w:rsidP="00EA1C4C">
            <w:pPr>
              <w:spacing w:after="0" w:line="240" w:lineRule="auto"/>
            </w:pPr>
            <w:r w:rsidRPr="00A074B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213" w:type="dxa"/>
            <w:hideMark/>
          </w:tcPr>
          <w:p w14:paraId="75AC319A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Nichterwerbsbeiträge - NE-Verfügung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t xml:space="preserve"> </w:t>
            </w:r>
          </w:p>
        </w:tc>
      </w:tr>
      <w:tr w:rsidR="00EA1C4C" w:rsidRPr="00A074BB" w14:paraId="27A5D562" w14:textId="77777777" w:rsidTr="00EA1C4C">
        <w:sdt>
          <w:sdtPr>
            <w:id w:val="83904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64DBA81B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59CCFA29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Mietvertrag vom </w:t>
            </w:r>
            <w:r w:rsidRPr="00A074BB">
              <w:fldChar w:fldCharType="begin"/>
            </w:r>
            <w:r w:rsidRPr="00A074BB">
              <w:instrText xml:space="preserve">  </w:instrText>
            </w:r>
            <w:r w:rsidRPr="00A074BB">
              <w:fldChar w:fldCharType="end"/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t xml:space="preserve"> inkl. letzte Anpassung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EA1C4C" w:rsidRPr="00A074BB" w14:paraId="4EEC9BD8" w14:textId="77777777" w:rsidTr="00EA1C4C">
        <w:sdt>
          <w:sdtPr>
            <w:id w:val="93448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1FF7C5F4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7F71E1B3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Heimvertrag vom </w:t>
            </w:r>
            <w:r w:rsidRPr="00A074BB">
              <w:fldChar w:fldCharType="begin"/>
            </w:r>
            <w:r w:rsidRPr="00A074BB">
              <w:instrText xml:space="preserve">  </w:instrText>
            </w:r>
            <w:r w:rsidRPr="00A074BB">
              <w:fldChar w:fldCharType="end"/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t xml:space="preserve"> inkl. letzte Anpassung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EA1C4C" w:rsidRPr="00A074BB" w14:paraId="31DC87F7" w14:textId="77777777" w:rsidTr="00EA1C4C">
        <w:sdt>
          <w:sdtPr>
            <w:id w:val="108610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66238535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7BBA36FD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Lehrvertrag/Arbeitsvertrag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EA1C4C" w:rsidRPr="00A074BB" w14:paraId="0D6755A8" w14:textId="77777777" w:rsidTr="00EA1C4C">
        <w:sdt>
          <w:sdtPr>
            <w:id w:val="35894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7458D28A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0E91E0BC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Lohnausweis Jahr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t xml:space="preserve"> und/aktuelle Lohnabrechnung Monat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EA1C4C" w:rsidRPr="00A074BB" w14:paraId="5E41A5AC" w14:textId="77777777" w:rsidTr="00EA1C4C">
        <w:sdt>
          <w:sdtPr>
            <w:id w:val="18518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504DBAD6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51059568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Police der Privathaftpflichtversicherung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t xml:space="preserve"> </w:t>
            </w:r>
          </w:p>
        </w:tc>
      </w:tr>
      <w:tr w:rsidR="00EA1C4C" w:rsidRPr="00A074BB" w14:paraId="2C424FAF" w14:textId="77777777" w:rsidTr="00EA1C4C">
        <w:sdt>
          <w:sdtPr>
            <w:id w:val="-114450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177DB119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4BFFB7FD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Police der Hausratversicherung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EA1C4C" w:rsidRPr="00A074BB" w14:paraId="161D432E" w14:textId="77777777" w:rsidTr="00EA1C4C">
        <w:sdt>
          <w:sdtPr>
            <w:id w:val="46639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06F7C033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69950CE9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Police Gebäudeversicherung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EA1C4C" w:rsidRPr="00A074BB" w14:paraId="1358CBE8" w14:textId="77777777" w:rsidTr="00EA1C4C">
        <w:sdt>
          <w:sdtPr>
            <w:id w:val="200407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7BA6EAD6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4D8C1D9C" w14:textId="77777777" w:rsidR="00EA1C4C" w:rsidRPr="00A074BB" w:rsidRDefault="00EA1C4C" w:rsidP="00EA1C4C">
            <w:pPr>
              <w:spacing w:after="0" w:line="240" w:lineRule="auto"/>
            </w:pPr>
            <w:r w:rsidRPr="00A074BB">
              <w:t xml:space="preserve">Kopie Steuererklärung </w:t>
            </w:r>
            <w:r w:rsidRPr="00A074BB">
              <w:fldChar w:fldCharType="begin"/>
            </w:r>
            <w:r w:rsidRPr="00A074BB">
              <w:instrText xml:space="preserve">  </w:instrText>
            </w:r>
            <w:r w:rsidRPr="00A074BB">
              <w:fldChar w:fldCharType="end"/>
            </w:r>
            <w:r w:rsidRPr="00A074BB">
              <w:t xml:space="preserve">inkl. Wertschriftenverzeichnis per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A462F9" w:rsidRPr="00A074BB" w14:paraId="13DBEF44" w14:textId="77777777" w:rsidTr="008F137A">
        <w:sdt>
          <w:sdtPr>
            <w:id w:val="-76862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2BF787A7" w14:textId="77777777" w:rsidR="00A462F9" w:rsidRPr="00A074BB" w:rsidRDefault="00A462F9" w:rsidP="008F137A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521BE98F" w14:textId="658A8F2F" w:rsidR="00A462F9" w:rsidRPr="00A074BB" w:rsidRDefault="00A462F9" w:rsidP="008F137A">
            <w:pPr>
              <w:spacing w:after="0" w:line="240" w:lineRule="auto"/>
            </w:pPr>
            <w:r w:rsidRPr="00A074BB">
              <w:t xml:space="preserve">Kontoauszüge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t xml:space="preserve"> </w:t>
            </w:r>
            <w:r w:rsidRPr="00A074BB">
              <w:fldChar w:fldCharType="begin"/>
            </w:r>
            <w:r w:rsidRPr="00A074BB">
              <w:instrText xml:space="preserve">  </w:instrText>
            </w:r>
            <w:r w:rsidRPr="00A074BB">
              <w:fldChar w:fldCharType="end"/>
            </w:r>
            <w:r w:rsidRPr="00A074BB">
              <w:t xml:space="preserve">bis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t xml:space="preserve"> </w:t>
            </w:r>
            <w:r>
              <w:t xml:space="preserve">der Bank/Post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>
              <w:t xml:space="preserve">, IBAN: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A462F9" w:rsidRPr="00A074BB" w14:paraId="2EE1F7B5" w14:textId="77777777" w:rsidTr="008F137A">
        <w:sdt>
          <w:sdtPr>
            <w:id w:val="-28650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19CB0264" w14:textId="77777777" w:rsidR="00A462F9" w:rsidRPr="00A074BB" w:rsidRDefault="00A462F9" w:rsidP="008F137A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1C276888" w14:textId="42AF0D5D" w:rsidR="00A462F9" w:rsidRPr="00A074BB" w:rsidRDefault="00A462F9" w:rsidP="008F137A">
            <w:pPr>
              <w:spacing w:after="0" w:line="240" w:lineRule="auto"/>
            </w:pPr>
            <w:r w:rsidRPr="00A074BB">
              <w:t xml:space="preserve">Kontoauszüge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t xml:space="preserve"> </w:t>
            </w:r>
            <w:r w:rsidRPr="00A074BB">
              <w:fldChar w:fldCharType="begin"/>
            </w:r>
            <w:r w:rsidRPr="00A074BB">
              <w:instrText xml:space="preserve">  </w:instrText>
            </w:r>
            <w:r w:rsidRPr="00A074BB">
              <w:fldChar w:fldCharType="end"/>
            </w:r>
            <w:r w:rsidRPr="00A074BB">
              <w:t xml:space="preserve">bis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t xml:space="preserve"> </w:t>
            </w:r>
            <w:r>
              <w:t xml:space="preserve">der Bank/Post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>
              <w:t xml:space="preserve">, IBAN: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A462F9" w:rsidRPr="00A074BB" w14:paraId="6548FACF" w14:textId="77777777" w:rsidTr="008F137A">
        <w:sdt>
          <w:sdtPr>
            <w:id w:val="154040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7825449A" w14:textId="77777777" w:rsidR="00A462F9" w:rsidRPr="00A074BB" w:rsidRDefault="00A462F9" w:rsidP="008F137A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48C5BF4E" w14:textId="50A08DCA" w:rsidR="00A462F9" w:rsidRPr="00A074BB" w:rsidRDefault="00A462F9" w:rsidP="008F137A">
            <w:pPr>
              <w:spacing w:after="0" w:line="240" w:lineRule="auto"/>
            </w:pPr>
            <w:r w:rsidRPr="00A074BB">
              <w:t xml:space="preserve">Kontoauszüge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t xml:space="preserve"> </w:t>
            </w:r>
            <w:r w:rsidRPr="00A074BB">
              <w:fldChar w:fldCharType="begin"/>
            </w:r>
            <w:r w:rsidRPr="00A074BB">
              <w:instrText xml:space="preserve">  </w:instrText>
            </w:r>
            <w:r w:rsidRPr="00A074BB">
              <w:fldChar w:fldCharType="end"/>
            </w:r>
            <w:r w:rsidRPr="00A074BB">
              <w:t xml:space="preserve">bis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t xml:space="preserve"> </w:t>
            </w:r>
            <w:r>
              <w:t xml:space="preserve">der Bank/Post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>
              <w:t xml:space="preserve">, IBAN: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EA1C4C" w:rsidRPr="00A074BB" w14:paraId="4A037BDE" w14:textId="77777777" w:rsidTr="00EA1C4C">
        <w:sdt>
          <w:sdtPr>
            <w:id w:val="206274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50933BC7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3B69197C" w14:textId="3A6C5287" w:rsidR="00EA1C4C" w:rsidRPr="00A074BB" w:rsidRDefault="00EA1C4C" w:rsidP="00EA1C4C">
            <w:pPr>
              <w:spacing w:after="0" w:line="240" w:lineRule="auto"/>
            </w:pPr>
            <w:r w:rsidRPr="00A074BB">
              <w:t xml:space="preserve">Kontoauszüge vom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t xml:space="preserve"> </w:t>
            </w:r>
            <w:r w:rsidRPr="00A074BB">
              <w:fldChar w:fldCharType="begin"/>
            </w:r>
            <w:r w:rsidRPr="00A074BB">
              <w:instrText xml:space="preserve">  </w:instrText>
            </w:r>
            <w:r w:rsidRPr="00A074BB">
              <w:fldChar w:fldCharType="end"/>
            </w:r>
            <w:r w:rsidRPr="00A074BB">
              <w:t xml:space="preserve">bis </w:t>
            </w: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  <w:r w:rsidRPr="00A074BB">
              <w:t xml:space="preserve"> </w:t>
            </w:r>
            <w:r w:rsidR="00A462F9">
              <w:t xml:space="preserve">der Bank/Post </w:t>
            </w:r>
            <w:r w:rsidR="00A462F9"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462F9" w:rsidRPr="00A074BB">
              <w:instrText xml:space="preserve"> FORMTEXT </w:instrText>
            </w:r>
            <w:r w:rsidR="00A462F9" w:rsidRPr="00A074BB">
              <w:fldChar w:fldCharType="separate"/>
            </w:r>
            <w:r w:rsidR="00A462F9" w:rsidRPr="00A074BB">
              <w:t> </w:t>
            </w:r>
            <w:r w:rsidR="00A462F9" w:rsidRPr="00A074BB">
              <w:t> </w:t>
            </w:r>
            <w:r w:rsidR="00A462F9" w:rsidRPr="00A074BB">
              <w:t> </w:t>
            </w:r>
            <w:r w:rsidR="00A462F9" w:rsidRPr="00A074BB">
              <w:t> </w:t>
            </w:r>
            <w:r w:rsidR="00A462F9" w:rsidRPr="00A074BB">
              <w:t> </w:t>
            </w:r>
            <w:r w:rsidR="00A462F9" w:rsidRPr="00A074BB">
              <w:fldChar w:fldCharType="end"/>
            </w:r>
            <w:r w:rsidR="00A462F9">
              <w:t xml:space="preserve">, IBAN: </w:t>
            </w:r>
            <w:r w:rsidR="00A462F9"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462F9" w:rsidRPr="00A074BB">
              <w:instrText xml:space="preserve"> FORMTEXT </w:instrText>
            </w:r>
            <w:r w:rsidR="00A462F9" w:rsidRPr="00A074BB">
              <w:fldChar w:fldCharType="separate"/>
            </w:r>
            <w:r w:rsidR="00A462F9" w:rsidRPr="00A074BB">
              <w:t> </w:t>
            </w:r>
            <w:r w:rsidR="00A462F9" w:rsidRPr="00A074BB">
              <w:t> </w:t>
            </w:r>
            <w:r w:rsidR="00A462F9" w:rsidRPr="00A074BB">
              <w:t> </w:t>
            </w:r>
            <w:r w:rsidR="00A462F9" w:rsidRPr="00A074BB">
              <w:t> </w:t>
            </w:r>
            <w:r w:rsidR="00A462F9" w:rsidRPr="00A074BB">
              <w:t> </w:t>
            </w:r>
            <w:r w:rsidR="00A462F9" w:rsidRPr="00A074BB">
              <w:fldChar w:fldCharType="end"/>
            </w:r>
          </w:p>
        </w:tc>
      </w:tr>
      <w:tr w:rsidR="00EA1C4C" w:rsidRPr="00A074BB" w14:paraId="7E7BA156" w14:textId="77777777" w:rsidTr="00EA1C4C">
        <w:sdt>
          <w:sdtPr>
            <w:id w:val="80542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02B3DAFB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48E46ECE" w14:textId="77777777" w:rsidR="00EA1C4C" w:rsidRPr="00A074BB" w:rsidRDefault="00EA1C4C" w:rsidP="00EA1C4C">
            <w:pPr>
              <w:spacing w:after="0" w:line="240" w:lineRule="auto"/>
            </w:pPr>
            <w:r w:rsidRPr="00A074BB">
              <w:t>Aufstellung aktuelle Pro Memoria Werte</w:t>
            </w:r>
          </w:p>
        </w:tc>
      </w:tr>
      <w:tr w:rsidR="00EA1C4C" w:rsidRPr="00A074BB" w14:paraId="7709E530" w14:textId="77777777" w:rsidTr="00EA1C4C">
        <w:sdt>
          <w:sdtPr>
            <w:id w:val="-112492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67E9628A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7F764389" w14:textId="77777777" w:rsidR="00EA1C4C" w:rsidRPr="00A074BB" w:rsidRDefault="00EA1C4C" w:rsidP="00EA1C4C">
            <w:pPr>
              <w:spacing w:after="0" w:line="240" w:lineRule="auto"/>
            </w:pP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EA1C4C" w:rsidRPr="00A074BB" w14:paraId="4119D2F2" w14:textId="77777777" w:rsidTr="00EA1C4C">
        <w:sdt>
          <w:sdtPr>
            <w:id w:val="45121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51AA5D8B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0FD3881F" w14:textId="77777777" w:rsidR="00EA1C4C" w:rsidRPr="00A074BB" w:rsidRDefault="00EA1C4C" w:rsidP="00EA1C4C">
            <w:pPr>
              <w:spacing w:after="0" w:line="240" w:lineRule="auto"/>
            </w:pP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  <w:tr w:rsidR="00EA1C4C" w:rsidRPr="00A074BB" w14:paraId="1378C891" w14:textId="77777777" w:rsidTr="00EA1C4C">
        <w:sdt>
          <w:sdtPr>
            <w:id w:val="3771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hideMark/>
              </w:tcPr>
              <w:p w14:paraId="16BE64E9" w14:textId="77777777" w:rsidR="00EA1C4C" w:rsidRPr="00A074BB" w:rsidRDefault="00EA1C4C" w:rsidP="00EA1C4C">
                <w:pPr>
                  <w:spacing w:after="0" w:line="240" w:lineRule="auto"/>
                </w:pPr>
                <w:r w:rsidRPr="00A074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hideMark/>
          </w:tcPr>
          <w:p w14:paraId="2131EDB4" w14:textId="77777777" w:rsidR="00EA1C4C" w:rsidRPr="00A074BB" w:rsidRDefault="00EA1C4C" w:rsidP="00EA1C4C">
            <w:pPr>
              <w:spacing w:after="0" w:line="240" w:lineRule="auto"/>
            </w:pPr>
            <w:r w:rsidRPr="00A074B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074BB">
              <w:instrText xml:space="preserve"> FORMTEXT </w:instrText>
            </w:r>
            <w:r w:rsidRPr="00A074BB">
              <w:fldChar w:fldCharType="separate"/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t> </w:t>
            </w:r>
            <w:r w:rsidRPr="00A074BB">
              <w:fldChar w:fldCharType="end"/>
            </w:r>
          </w:p>
        </w:tc>
      </w:tr>
    </w:tbl>
    <w:p w14:paraId="32CDB506" w14:textId="77777777" w:rsidR="00EA1C4C" w:rsidRPr="00A074BB" w:rsidRDefault="00EA1C4C" w:rsidP="00EA1C4C">
      <w:pPr>
        <w:spacing w:after="0" w:line="240" w:lineRule="auto"/>
      </w:pPr>
    </w:p>
    <w:p w14:paraId="540CFF66" w14:textId="77777777" w:rsidR="00727229" w:rsidRDefault="00727229" w:rsidP="00727229">
      <w:pPr>
        <w:tabs>
          <w:tab w:val="left" w:pos="2835"/>
          <w:tab w:val="right" w:leader="dot" w:pos="5387"/>
          <w:tab w:val="left" w:pos="5670"/>
          <w:tab w:val="right" w:leader="dot" w:pos="8789"/>
        </w:tabs>
        <w:spacing w:before="20" w:after="20"/>
        <w:rPr>
          <w:lang w:eastAsia="de-DE"/>
        </w:rPr>
      </w:pPr>
    </w:p>
    <w:p w14:paraId="60CDAAD8" w14:textId="77777777" w:rsidR="00261046" w:rsidRPr="00A074BB" w:rsidRDefault="00261046" w:rsidP="00727229">
      <w:pPr>
        <w:tabs>
          <w:tab w:val="left" w:pos="2835"/>
          <w:tab w:val="right" w:leader="dot" w:pos="5387"/>
          <w:tab w:val="left" w:pos="5670"/>
          <w:tab w:val="right" w:leader="dot" w:pos="8789"/>
        </w:tabs>
        <w:spacing w:before="20" w:after="20"/>
        <w:rPr>
          <w:lang w:eastAsia="de-DE"/>
        </w:rPr>
      </w:pPr>
    </w:p>
    <w:p w14:paraId="11AED316" w14:textId="77777777" w:rsidR="00727229" w:rsidRPr="00A074BB" w:rsidRDefault="00727229" w:rsidP="00727229">
      <w:pPr>
        <w:tabs>
          <w:tab w:val="left" w:pos="2835"/>
          <w:tab w:val="right" w:leader="dot" w:pos="5387"/>
          <w:tab w:val="left" w:pos="5670"/>
          <w:tab w:val="right" w:leader="dot" w:pos="8789"/>
        </w:tabs>
        <w:spacing w:before="20" w:after="20"/>
        <w:rPr>
          <w:lang w:eastAsia="de-DE"/>
        </w:rPr>
      </w:pPr>
      <w:r w:rsidRPr="00A074BB">
        <w:rPr>
          <w:lang w:eastAsia="de-D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A074BB">
        <w:rPr>
          <w:lang w:eastAsia="de-DE"/>
        </w:rPr>
        <w:instrText xml:space="preserve"> FORMTEXT </w:instrText>
      </w:r>
      <w:r w:rsidRPr="00A074BB">
        <w:rPr>
          <w:lang w:eastAsia="de-DE"/>
        </w:rPr>
      </w:r>
      <w:r w:rsidRPr="00A074BB">
        <w:rPr>
          <w:lang w:eastAsia="de-DE"/>
        </w:rPr>
        <w:fldChar w:fldCharType="separate"/>
      </w:r>
      <w:r w:rsidRPr="00A074BB">
        <w:rPr>
          <w:lang w:eastAsia="de-DE"/>
        </w:rPr>
        <w:t> </w:t>
      </w:r>
      <w:r w:rsidRPr="00A074BB">
        <w:rPr>
          <w:lang w:eastAsia="de-DE"/>
        </w:rPr>
        <w:t> </w:t>
      </w:r>
      <w:r w:rsidRPr="00A074BB">
        <w:rPr>
          <w:lang w:eastAsia="de-DE"/>
        </w:rPr>
        <w:t> </w:t>
      </w:r>
      <w:r w:rsidRPr="00A074BB">
        <w:rPr>
          <w:lang w:eastAsia="de-DE"/>
        </w:rPr>
        <w:t> </w:t>
      </w:r>
      <w:r w:rsidRPr="00A074BB">
        <w:rPr>
          <w:lang w:eastAsia="de-DE"/>
        </w:rPr>
        <w:t> </w:t>
      </w:r>
      <w:r w:rsidRPr="00A074BB">
        <w:rPr>
          <w:lang w:eastAsia="de-DE"/>
        </w:rPr>
        <w:fldChar w:fldCharType="end"/>
      </w:r>
      <w:r w:rsidRPr="00A074BB">
        <w:rPr>
          <w:lang w:eastAsia="de-DE"/>
        </w:rPr>
        <w:t xml:space="preserve">, </w:t>
      </w:r>
      <w:r w:rsidRPr="00A074BB">
        <w:rPr>
          <w:lang w:eastAsia="de-D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A074BB">
        <w:rPr>
          <w:lang w:eastAsia="de-DE"/>
        </w:rPr>
        <w:instrText xml:space="preserve"> FORMTEXT </w:instrText>
      </w:r>
      <w:r w:rsidRPr="00A074BB">
        <w:rPr>
          <w:lang w:eastAsia="de-DE"/>
        </w:rPr>
      </w:r>
      <w:r w:rsidRPr="00A074BB">
        <w:rPr>
          <w:lang w:eastAsia="de-DE"/>
        </w:rPr>
        <w:fldChar w:fldCharType="separate"/>
      </w:r>
      <w:r w:rsidRPr="00A074BB">
        <w:rPr>
          <w:lang w:eastAsia="de-DE"/>
        </w:rPr>
        <w:t> </w:t>
      </w:r>
      <w:r w:rsidRPr="00A074BB">
        <w:rPr>
          <w:lang w:eastAsia="de-DE"/>
        </w:rPr>
        <w:t> </w:t>
      </w:r>
      <w:r w:rsidRPr="00A074BB">
        <w:rPr>
          <w:lang w:eastAsia="de-DE"/>
        </w:rPr>
        <w:t> </w:t>
      </w:r>
      <w:r w:rsidRPr="00A074BB">
        <w:rPr>
          <w:lang w:eastAsia="de-DE"/>
        </w:rPr>
        <w:t> </w:t>
      </w:r>
      <w:r w:rsidRPr="00A074BB">
        <w:rPr>
          <w:lang w:eastAsia="de-DE"/>
        </w:rPr>
        <w:t> </w:t>
      </w:r>
      <w:r w:rsidRPr="00A074BB">
        <w:rPr>
          <w:lang w:eastAsia="de-DE"/>
        </w:rPr>
        <w:fldChar w:fldCharType="end"/>
      </w:r>
      <w:r w:rsidRPr="00A074BB">
        <w:rPr>
          <w:lang w:eastAsia="de-DE"/>
        </w:rPr>
        <w:t xml:space="preserve">   </w:t>
      </w:r>
      <w:r w:rsidRPr="00A074BB">
        <w:rPr>
          <w:lang w:eastAsia="de-DE"/>
        </w:rPr>
        <w:tab/>
      </w:r>
      <w:r w:rsidRPr="00A074BB">
        <w:rPr>
          <w:lang w:eastAsia="de-DE"/>
        </w:rPr>
        <w:tab/>
      </w:r>
      <w:r w:rsidRPr="00A074BB">
        <w:rPr>
          <w:lang w:eastAsia="de-DE"/>
        </w:rPr>
        <w:tab/>
      </w:r>
      <w:r w:rsidRPr="00A074BB">
        <w:rPr>
          <w:lang w:eastAsia="de-DE"/>
        </w:rPr>
        <w:tab/>
      </w:r>
    </w:p>
    <w:p w14:paraId="7AE49D19" w14:textId="64A776EF" w:rsidR="00727229" w:rsidRPr="00A074BB" w:rsidRDefault="00727229" w:rsidP="00727229">
      <w:pPr>
        <w:tabs>
          <w:tab w:val="left" w:pos="2835"/>
          <w:tab w:val="left" w:pos="5352"/>
          <w:tab w:val="right" w:leader="dot" w:pos="5387"/>
          <w:tab w:val="left" w:pos="5670"/>
          <w:tab w:val="right" w:leader="dot" w:pos="8789"/>
        </w:tabs>
        <w:spacing w:before="20" w:after="20"/>
        <w:rPr>
          <w:i/>
          <w:sz w:val="16"/>
          <w:lang w:eastAsia="de-DE"/>
        </w:rPr>
      </w:pPr>
      <w:r w:rsidRPr="00A074BB">
        <w:rPr>
          <w:i/>
          <w:sz w:val="16"/>
          <w:lang w:eastAsia="de-DE"/>
        </w:rPr>
        <w:t>Ort, Datum</w:t>
      </w:r>
      <w:r w:rsidRPr="00A074BB">
        <w:rPr>
          <w:i/>
          <w:sz w:val="16"/>
          <w:lang w:eastAsia="de-DE"/>
        </w:rPr>
        <w:tab/>
        <w:t>Unterschriften</w:t>
      </w:r>
      <w:r w:rsidRPr="00A074BB">
        <w:drawing>
          <wp:anchor distT="0" distB="0" distL="114300" distR="114300" simplePos="0" relativeHeight="251660288" behindDoc="1" locked="1" layoutInCell="1" hidden="1" allowOverlap="1" wp14:anchorId="2F6BCB6F" wp14:editId="556824D5">
            <wp:simplePos x="0" y="0"/>
            <wp:positionH relativeFrom="margin">
              <wp:posOffset>723900</wp:posOffset>
            </wp:positionH>
            <wp:positionV relativeFrom="paragraph">
              <wp:posOffset>59055</wp:posOffset>
            </wp:positionV>
            <wp:extent cx="1168400" cy="603250"/>
            <wp:effectExtent l="0" t="0" r="0" b="6350"/>
            <wp:wrapNone/>
            <wp:docPr id="4" name="f6d7c96d-072d-46eb-9060-7752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40552" name="f6d7c96d-072d-46eb-9060-7752" hidden="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74BB">
        <w:drawing>
          <wp:anchor distT="0" distB="0" distL="114300" distR="114300" simplePos="0" relativeHeight="251659264" behindDoc="1" locked="1" layoutInCell="1" hidden="1" allowOverlap="1" wp14:anchorId="1759F279" wp14:editId="70B7BF6E">
            <wp:simplePos x="0" y="0"/>
            <wp:positionH relativeFrom="column">
              <wp:posOffset>3521710</wp:posOffset>
            </wp:positionH>
            <wp:positionV relativeFrom="paragraph">
              <wp:posOffset>56515</wp:posOffset>
            </wp:positionV>
            <wp:extent cx="1060450" cy="628650"/>
            <wp:effectExtent l="0" t="0" r="6350" b="0"/>
            <wp:wrapNone/>
            <wp:docPr id="5" name="1105ca67-78cf-4257-b4d1-b6e7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24967" name="1105ca67-78cf-4257-b4d1-b6e7" hidden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74BB">
        <w:rPr>
          <w:i/>
          <w:sz w:val="16"/>
          <w:lang w:eastAsia="de-DE"/>
        </w:rPr>
        <w:t xml:space="preserve"> (</w:t>
      </w:r>
      <w:r w:rsidR="00A074BB" w:rsidRPr="00A074BB">
        <w:rPr>
          <w:i/>
          <w:sz w:val="16"/>
          <w:lang w:eastAsia="de-DE"/>
        </w:rPr>
        <w:t>abgebende</w:t>
      </w:r>
      <w:r w:rsidRPr="00A074BB">
        <w:rPr>
          <w:i/>
          <w:sz w:val="16"/>
          <w:lang w:eastAsia="de-DE"/>
        </w:rPr>
        <w:t xml:space="preserve"> priBe)</w:t>
      </w:r>
      <w:r w:rsidRPr="00A074BB">
        <w:rPr>
          <w:i/>
          <w:sz w:val="16"/>
          <w:lang w:eastAsia="de-DE"/>
        </w:rPr>
        <w:tab/>
      </w:r>
      <w:r w:rsidRPr="00A074BB">
        <w:rPr>
          <w:i/>
          <w:sz w:val="16"/>
          <w:lang w:eastAsia="de-DE"/>
        </w:rPr>
        <w:tab/>
      </w:r>
      <w:r w:rsidRPr="00A074BB">
        <w:rPr>
          <w:i/>
          <w:sz w:val="16"/>
          <w:lang w:eastAsia="de-DE"/>
        </w:rPr>
        <w:tab/>
        <w:t xml:space="preserve"> Unterschrift </w:t>
      </w:r>
      <w:r w:rsidR="00A074BB">
        <w:rPr>
          <w:i/>
          <w:sz w:val="16"/>
          <w:lang w:eastAsia="de-DE"/>
        </w:rPr>
        <w:t>(</w:t>
      </w:r>
      <w:r w:rsidRPr="00A074BB">
        <w:rPr>
          <w:i/>
          <w:sz w:val="16"/>
          <w:lang w:eastAsia="de-DE"/>
        </w:rPr>
        <w:t>übernehmende priBe</w:t>
      </w:r>
      <w:r w:rsidR="00A074BB">
        <w:rPr>
          <w:i/>
          <w:sz w:val="16"/>
          <w:lang w:eastAsia="de-DE"/>
        </w:rPr>
        <w:t>)</w:t>
      </w:r>
      <w:r w:rsidRPr="00A074BB">
        <w:br w:type="page"/>
      </w:r>
    </w:p>
    <w:p w14:paraId="63058A00" w14:textId="202CF2BA" w:rsidR="00261046" w:rsidRPr="00261046" w:rsidRDefault="00261046" w:rsidP="00624B76">
      <w:pPr>
        <w:spacing w:before="120"/>
        <w:jc w:val="both"/>
        <w:rPr>
          <w:b/>
          <w:bCs/>
          <w:lang w:eastAsia="de-DE"/>
        </w:rPr>
      </w:pPr>
      <w:r>
        <w:rPr>
          <w:b/>
          <w:bCs/>
          <w:lang w:eastAsia="de-DE"/>
        </w:rPr>
        <w:lastRenderedPageBreak/>
        <w:t>Erläuterungen</w:t>
      </w:r>
      <w:r w:rsidR="00B42ADD">
        <w:rPr>
          <w:b/>
          <w:bCs/>
          <w:lang w:eastAsia="de-DE"/>
        </w:rPr>
        <w:t>:</w:t>
      </w:r>
    </w:p>
    <w:p w14:paraId="0BD1F018" w14:textId="4D201655" w:rsidR="00624B76" w:rsidRPr="00752A36" w:rsidRDefault="00624B76" w:rsidP="00624B76">
      <w:pPr>
        <w:spacing w:before="120"/>
        <w:jc w:val="both"/>
        <w:rPr>
          <w:lang w:eastAsia="de-DE"/>
        </w:rPr>
      </w:pPr>
      <w:r w:rsidRPr="00752A36">
        <w:rPr>
          <w:lang w:eastAsia="de-DE"/>
        </w:rPr>
        <w:t>Dieser Ablauf soll die Fallübergabe bei laufender Mandatsführung regeln und den Einstieg in die nahtlose Mandatsführung der persönlichen Betreuung, Beratung, Interessenswahrung sowie Einkommens- und Vermögensverwaltung durch die neue Beistandsperson gemäss Auftrag KESB gewährleisten.</w:t>
      </w:r>
    </w:p>
    <w:p w14:paraId="0FF48EB4" w14:textId="77777777" w:rsidR="00624B76" w:rsidRPr="00752A36" w:rsidRDefault="00624B76" w:rsidP="00624B76">
      <w:pPr>
        <w:spacing w:before="120"/>
        <w:jc w:val="both"/>
        <w:rPr>
          <w:lang w:eastAsia="de-DE"/>
        </w:rPr>
      </w:pPr>
    </w:p>
    <w:p w14:paraId="34135BE5" w14:textId="77777777" w:rsidR="00624B76" w:rsidRPr="00752A36" w:rsidRDefault="00624B76" w:rsidP="00624B76">
      <w:pPr>
        <w:spacing w:before="120"/>
        <w:rPr>
          <w:b/>
          <w:lang w:eastAsia="de-DE"/>
        </w:rPr>
      </w:pPr>
      <w:r w:rsidRPr="00752A36">
        <w:rPr>
          <w:b/>
          <w:lang w:eastAsia="de-DE"/>
        </w:rPr>
        <w:t>Ablauf:</w:t>
      </w:r>
    </w:p>
    <w:p w14:paraId="65B92520" w14:textId="7A1EC173" w:rsidR="00624B76" w:rsidRPr="00752A36" w:rsidRDefault="00624B76" w:rsidP="00624B7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/>
        <w:ind w:left="357" w:hanging="357"/>
        <w:jc w:val="both"/>
        <w:rPr>
          <w:lang w:eastAsia="de-DE"/>
        </w:rPr>
      </w:pPr>
      <w:r w:rsidRPr="00752A36">
        <w:rPr>
          <w:lang w:eastAsia="de-DE"/>
        </w:rPr>
        <w:t xml:space="preserve">Die neue </w:t>
      </w:r>
      <w:r>
        <w:rPr>
          <w:lang w:eastAsia="de-DE"/>
        </w:rPr>
        <w:t xml:space="preserve">private </w:t>
      </w:r>
      <w:r w:rsidRPr="00752A36">
        <w:rPr>
          <w:lang w:eastAsia="de-DE"/>
        </w:rPr>
        <w:t xml:space="preserve">Beistandsperson </w:t>
      </w:r>
      <w:r>
        <w:rPr>
          <w:lang w:eastAsia="de-DE"/>
        </w:rPr>
        <w:t>(priBe)</w:t>
      </w:r>
      <w:r>
        <w:rPr>
          <w:lang w:eastAsia="de-DE"/>
        </w:rPr>
        <w:t xml:space="preserve"> </w:t>
      </w:r>
      <w:r w:rsidRPr="00752A36">
        <w:rPr>
          <w:lang w:eastAsia="de-DE"/>
        </w:rPr>
        <w:t>wird durch die KESB eingesetzt.</w:t>
      </w:r>
    </w:p>
    <w:p w14:paraId="0AD21AAA" w14:textId="5BB4B5B9" w:rsidR="00624B76" w:rsidRPr="00752A36" w:rsidRDefault="00624B76" w:rsidP="00624B7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/>
        <w:ind w:left="357" w:hanging="357"/>
        <w:jc w:val="both"/>
        <w:rPr>
          <w:lang w:eastAsia="de-DE"/>
        </w:rPr>
      </w:pPr>
      <w:r w:rsidRPr="00752A36">
        <w:rPr>
          <w:lang w:eastAsia="de-DE"/>
        </w:rPr>
        <w:t xml:space="preserve">Die abgebende </w:t>
      </w:r>
      <w:r>
        <w:rPr>
          <w:lang w:eastAsia="de-DE"/>
        </w:rPr>
        <w:t>priBe</w:t>
      </w:r>
      <w:r w:rsidRPr="00752A36">
        <w:rPr>
          <w:lang w:eastAsia="de-DE"/>
        </w:rPr>
        <w:t xml:space="preserve"> bleibt bis zum rechtsgültigen Datum der Übertragung auf die neue </w:t>
      </w:r>
      <w:r>
        <w:rPr>
          <w:lang w:eastAsia="de-DE"/>
        </w:rPr>
        <w:t>priBe</w:t>
      </w:r>
      <w:r w:rsidRPr="00752A36">
        <w:rPr>
          <w:lang w:eastAsia="de-DE"/>
        </w:rPr>
        <w:t xml:space="preserve"> zuständig und nimmt die Fallführung wahr. </w:t>
      </w:r>
    </w:p>
    <w:p w14:paraId="39559DA9" w14:textId="5E5FC62C" w:rsidR="00624B76" w:rsidRDefault="00624B76" w:rsidP="00624B7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/>
        <w:ind w:left="357" w:hanging="357"/>
        <w:jc w:val="both"/>
        <w:rPr>
          <w:lang w:eastAsia="de-DE"/>
        </w:rPr>
      </w:pPr>
      <w:r w:rsidRPr="00752A36">
        <w:rPr>
          <w:lang w:eastAsia="de-DE"/>
        </w:rPr>
        <w:t xml:space="preserve">Per Datum gemäss Übertragungsentscheid oder Ablauf der Rechtsmittelfrist nimmt die neue </w:t>
      </w:r>
      <w:r>
        <w:rPr>
          <w:lang w:eastAsia="de-DE"/>
        </w:rPr>
        <w:t>priBe</w:t>
      </w:r>
      <w:r w:rsidRPr="00752A36">
        <w:rPr>
          <w:lang w:eastAsia="de-DE"/>
        </w:rPr>
        <w:t xml:space="preserve"> die Arbeit auf. Die abgebende </w:t>
      </w:r>
      <w:r>
        <w:rPr>
          <w:lang w:eastAsia="de-DE"/>
        </w:rPr>
        <w:t>priBe</w:t>
      </w:r>
      <w:r w:rsidRPr="00752A36">
        <w:rPr>
          <w:lang w:eastAsia="de-DE"/>
        </w:rPr>
        <w:t xml:space="preserve"> nimmt frühzeitig mit der neu</w:t>
      </w:r>
      <w:r>
        <w:rPr>
          <w:lang w:eastAsia="de-DE"/>
        </w:rPr>
        <w:t>en</w:t>
      </w:r>
      <w:r w:rsidRPr="00752A36">
        <w:rPr>
          <w:lang w:eastAsia="de-DE"/>
        </w:rPr>
        <w:t xml:space="preserve"> zuständigen </w:t>
      </w:r>
      <w:r>
        <w:rPr>
          <w:lang w:eastAsia="de-DE"/>
        </w:rPr>
        <w:t>priBe</w:t>
      </w:r>
      <w:r w:rsidRPr="00752A36">
        <w:rPr>
          <w:lang w:eastAsia="de-DE"/>
        </w:rPr>
        <w:t xml:space="preserve"> Kontakt auf und vereinbart einen Übergabetermin</w:t>
      </w:r>
      <w:r>
        <w:rPr>
          <w:lang w:eastAsia="de-DE"/>
        </w:rPr>
        <w:t xml:space="preserve">, sodass die neue </w:t>
      </w:r>
      <w:r>
        <w:rPr>
          <w:lang w:eastAsia="de-DE"/>
        </w:rPr>
        <w:t>priBe</w:t>
      </w:r>
      <w:r>
        <w:rPr>
          <w:lang w:eastAsia="de-DE"/>
        </w:rPr>
        <w:t xml:space="preserve"> die </w:t>
      </w:r>
      <w:r w:rsidRPr="00752A36">
        <w:rPr>
          <w:lang w:eastAsia="de-DE"/>
        </w:rPr>
        <w:t xml:space="preserve">Arbeit per Datum gemäss Übertragungsentscheid oder nach Ablauf der Beschwerdefrist unmittelbar aufnehmen </w:t>
      </w:r>
      <w:r>
        <w:rPr>
          <w:lang w:eastAsia="de-DE"/>
        </w:rPr>
        <w:t>kann</w:t>
      </w:r>
      <w:r w:rsidRPr="00752A36">
        <w:rPr>
          <w:lang w:eastAsia="de-DE"/>
        </w:rPr>
        <w:t>.</w:t>
      </w:r>
    </w:p>
    <w:p w14:paraId="57FE1DBA" w14:textId="77777777" w:rsidR="00624B76" w:rsidRDefault="00624B76" w:rsidP="00624B76">
      <w:pPr>
        <w:widowControl w:val="0"/>
        <w:overflowPunct w:val="0"/>
        <w:autoSpaceDE w:val="0"/>
        <w:autoSpaceDN w:val="0"/>
        <w:spacing w:before="120"/>
        <w:jc w:val="both"/>
        <w:rPr>
          <w:lang w:eastAsia="de-DE"/>
        </w:rPr>
      </w:pPr>
    </w:p>
    <w:p w14:paraId="1168E5FF" w14:textId="4AE99E57" w:rsidR="00B61372" w:rsidRPr="00A074BB" w:rsidRDefault="00624B76" w:rsidP="00947401">
      <w:pPr>
        <w:widowControl w:val="0"/>
        <w:overflowPunct w:val="0"/>
        <w:autoSpaceDE w:val="0"/>
        <w:autoSpaceDN w:val="0"/>
        <w:spacing w:before="120"/>
        <w:jc w:val="both"/>
      </w:pPr>
      <w:r>
        <w:rPr>
          <w:lang w:eastAsia="de-DE"/>
        </w:rPr>
        <w:sym w:font="Wingdings" w:char="F0F0"/>
      </w:r>
      <w:r>
        <w:rPr>
          <w:lang w:eastAsia="de-DE"/>
        </w:rPr>
        <w:t xml:space="preserve"> </w:t>
      </w:r>
      <w:r>
        <w:rPr>
          <w:lang w:eastAsia="de-DE"/>
        </w:rPr>
        <w:t>Bei Bedarf oder falls gewünscht nimmt die Fachstelle Private Beistandspersonen am Übergabegespräch teil.</w:t>
      </w:r>
      <w:r w:rsidRPr="00752A36">
        <w:rPr>
          <w:lang w:eastAsia="de-DE"/>
        </w:rPr>
        <w:t xml:space="preserve"> </w:t>
      </w:r>
    </w:p>
    <w:p w14:paraId="004C2408" w14:textId="77777777" w:rsidR="00B61372" w:rsidRPr="00A074BB" w:rsidRDefault="00B61372" w:rsidP="00EA1C4C">
      <w:pPr>
        <w:spacing w:after="0" w:line="240" w:lineRule="auto"/>
      </w:pPr>
    </w:p>
    <w:p w14:paraId="040F09D2" w14:textId="77777777" w:rsidR="00B61372" w:rsidRPr="00A074BB" w:rsidRDefault="00B61372" w:rsidP="00EA1C4C">
      <w:pPr>
        <w:spacing w:after="0" w:line="240" w:lineRule="auto"/>
      </w:pPr>
    </w:p>
    <w:p w14:paraId="4FF878A2" w14:textId="77777777" w:rsidR="00B61372" w:rsidRPr="00A074BB" w:rsidRDefault="00B61372" w:rsidP="00EA1C4C">
      <w:pPr>
        <w:spacing w:after="0" w:line="240" w:lineRule="auto"/>
      </w:pPr>
    </w:p>
    <w:p w14:paraId="0A38C1AC" w14:textId="77777777" w:rsidR="00B61372" w:rsidRPr="00A074BB" w:rsidRDefault="00B61372" w:rsidP="00EA1C4C">
      <w:pPr>
        <w:spacing w:after="0" w:line="240" w:lineRule="auto"/>
      </w:pPr>
    </w:p>
    <w:p w14:paraId="3E6A9683" w14:textId="77777777" w:rsidR="00B61372" w:rsidRPr="00A074BB" w:rsidRDefault="00B61372" w:rsidP="00EA1C4C">
      <w:pPr>
        <w:spacing w:after="0" w:line="240" w:lineRule="auto"/>
      </w:pPr>
    </w:p>
    <w:p w14:paraId="1A1CEDD1" w14:textId="77777777" w:rsidR="00B61372" w:rsidRPr="00A074BB" w:rsidRDefault="00B61372" w:rsidP="00EA1C4C">
      <w:pPr>
        <w:spacing w:after="0" w:line="240" w:lineRule="auto"/>
      </w:pPr>
    </w:p>
    <w:p w14:paraId="62DC36AD" w14:textId="77777777" w:rsidR="00B61372" w:rsidRPr="00A074BB" w:rsidRDefault="00B61372" w:rsidP="00EA1C4C">
      <w:pPr>
        <w:spacing w:after="0" w:line="240" w:lineRule="auto"/>
      </w:pPr>
    </w:p>
    <w:p w14:paraId="352A7D30" w14:textId="77777777" w:rsidR="00B61372" w:rsidRPr="00A074BB" w:rsidRDefault="00B61372" w:rsidP="00EA1C4C">
      <w:pPr>
        <w:spacing w:after="0" w:line="240" w:lineRule="auto"/>
      </w:pPr>
    </w:p>
    <w:p w14:paraId="3A117B52" w14:textId="77777777" w:rsidR="00B61372" w:rsidRPr="00A074BB" w:rsidRDefault="00B61372" w:rsidP="00EA1C4C">
      <w:pPr>
        <w:spacing w:after="0" w:line="240" w:lineRule="auto"/>
      </w:pPr>
    </w:p>
    <w:p w14:paraId="4BB4CD4F" w14:textId="77777777" w:rsidR="00B61372" w:rsidRPr="00A074BB" w:rsidRDefault="00B61372" w:rsidP="00EA1C4C">
      <w:pPr>
        <w:spacing w:after="0" w:line="240" w:lineRule="auto"/>
      </w:pPr>
    </w:p>
    <w:p w14:paraId="72352557" w14:textId="77777777" w:rsidR="00B61372" w:rsidRPr="00A074BB" w:rsidRDefault="00B61372" w:rsidP="00EA1C4C">
      <w:pPr>
        <w:spacing w:after="0" w:line="240" w:lineRule="auto"/>
      </w:pPr>
    </w:p>
    <w:p w14:paraId="7BE66C0B" w14:textId="77777777" w:rsidR="00B61372" w:rsidRPr="00A074BB" w:rsidRDefault="00B61372" w:rsidP="00EA1C4C">
      <w:pPr>
        <w:spacing w:after="0" w:line="240" w:lineRule="auto"/>
      </w:pPr>
    </w:p>
    <w:p w14:paraId="51CBE27F" w14:textId="77777777" w:rsidR="00B61372" w:rsidRPr="00A074BB" w:rsidRDefault="00B61372" w:rsidP="00EA1C4C">
      <w:pPr>
        <w:spacing w:after="0" w:line="240" w:lineRule="auto"/>
      </w:pPr>
    </w:p>
    <w:p w14:paraId="15BD0FC2" w14:textId="77777777" w:rsidR="00B61372" w:rsidRPr="00A074BB" w:rsidRDefault="00B61372" w:rsidP="00EA1C4C">
      <w:pPr>
        <w:spacing w:after="0" w:line="240" w:lineRule="auto"/>
      </w:pPr>
    </w:p>
    <w:p w14:paraId="1112555A" w14:textId="77777777" w:rsidR="00B61372" w:rsidRPr="00A074BB" w:rsidRDefault="00B61372" w:rsidP="00EA1C4C">
      <w:pPr>
        <w:spacing w:after="0" w:line="240" w:lineRule="auto"/>
      </w:pPr>
    </w:p>
    <w:p w14:paraId="0761294D" w14:textId="77777777" w:rsidR="00B61372" w:rsidRPr="00A074BB" w:rsidRDefault="00B61372" w:rsidP="00EA1C4C">
      <w:pPr>
        <w:spacing w:after="0" w:line="240" w:lineRule="auto"/>
      </w:pPr>
    </w:p>
    <w:p w14:paraId="357A2D04" w14:textId="77777777" w:rsidR="00B61372" w:rsidRPr="00A074BB" w:rsidRDefault="00B61372" w:rsidP="00EA1C4C">
      <w:pPr>
        <w:spacing w:after="0" w:line="240" w:lineRule="auto"/>
      </w:pPr>
    </w:p>
    <w:p w14:paraId="2B1DB537" w14:textId="77777777" w:rsidR="00B61372" w:rsidRPr="00A074BB" w:rsidRDefault="00B61372" w:rsidP="00EA1C4C">
      <w:pPr>
        <w:spacing w:after="0" w:line="240" w:lineRule="auto"/>
      </w:pPr>
    </w:p>
    <w:sectPr w:rsidR="00B61372" w:rsidRPr="00A074BB" w:rsidSect="003355B3">
      <w:footerReference w:type="default" r:id="rId9"/>
      <w:headerReference w:type="first" r:id="rId10"/>
      <w:footerReference w:type="first" r:id="rId11"/>
      <w:pgSz w:w="11906" w:h="16838" w:code="9"/>
      <w:pgMar w:top="1100" w:right="851" w:bottom="709" w:left="1418" w:header="284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E993" w14:textId="77777777" w:rsidR="00C62D82" w:rsidRDefault="00C62D82">
      <w:r>
        <w:separator/>
      </w:r>
    </w:p>
  </w:endnote>
  <w:endnote w:type="continuationSeparator" w:id="0">
    <w:p w14:paraId="045F7C8C" w14:textId="77777777" w:rsidR="00C62D82" w:rsidRDefault="00C6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94FB" w14:textId="7A66D3C5" w:rsidR="008478BB" w:rsidRPr="00B61372" w:rsidRDefault="00B61372" w:rsidP="00B61372">
    <w:pPr>
      <w:pStyle w:val="Fuzeile"/>
      <w:pBdr>
        <w:top w:val="single" w:sz="4" w:space="1" w:color="auto"/>
      </w:pBdr>
      <w:tabs>
        <w:tab w:val="clear" w:pos="9072"/>
        <w:tab w:val="right" w:pos="9637"/>
      </w:tabs>
      <w:rPr>
        <w:sz w:val="16"/>
        <w:szCs w:val="16"/>
      </w:rPr>
    </w:pPr>
    <w:r w:rsidRPr="001E62BB">
      <w:rPr>
        <w:sz w:val="16"/>
        <w:szCs w:val="16"/>
      </w:rPr>
      <w:fldChar w:fldCharType="begin"/>
    </w:r>
    <w:r w:rsidRPr="001E62BB">
      <w:rPr>
        <w:sz w:val="16"/>
        <w:szCs w:val="16"/>
      </w:rPr>
      <w:instrText xml:space="preserve"> FILENAME \p \* MERGEFORMAT </w:instrText>
    </w:r>
    <w:r w:rsidRPr="001E62BB">
      <w:rPr>
        <w:sz w:val="16"/>
        <w:szCs w:val="16"/>
      </w:rPr>
      <w:fldChar w:fldCharType="separate"/>
    </w:r>
    <w:r w:rsidR="00947401">
      <w:rPr>
        <w:noProof/>
        <w:sz w:val="16"/>
        <w:szCs w:val="16"/>
      </w:rPr>
      <w:t>S:\13_priBe-Fachstelle\Vorlagen für Abgabe an priBe\4 Unterlagen bei Beendigung\4.1 Allgemein\Protokoll Aktenübergabe an neue Beistandsperson.docx</w:t>
    </w:r>
    <w:r w:rsidRPr="001E62BB">
      <w:rPr>
        <w:sz w:val="16"/>
        <w:szCs w:val="16"/>
      </w:rPr>
      <w:fldChar w:fldCharType="end"/>
    </w:r>
    <w:r w:rsidRPr="001E62BB">
      <w:rPr>
        <w:sz w:val="16"/>
        <w:szCs w:val="16"/>
      </w:rPr>
      <w:tab/>
    </w:r>
    <w:r>
      <w:rPr>
        <w:sz w:val="16"/>
        <w:szCs w:val="16"/>
      </w:rPr>
      <w:tab/>
    </w:r>
    <w:r w:rsidRPr="001E62BB">
      <w:rPr>
        <w:sz w:val="16"/>
        <w:szCs w:val="16"/>
        <w:lang w:val="de-DE"/>
      </w:rPr>
      <w:t xml:space="preserve">Seite </w:t>
    </w:r>
    <w:r w:rsidRPr="001E62BB">
      <w:rPr>
        <w:sz w:val="16"/>
        <w:szCs w:val="16"/>
      </w:rPr>
      <w:fldChar w:fldCharType="begin"/>
    </w:r>
    <w:r w:rsidRPr="001E62BB">
      <w:rPr>
        <w:sz w:val="16"/>
        <w:szCs w:val="16"/>
      </w:rPr>
      <w:instrText>PAGE  \* Arabic  \* MERGEFORMAT</w:instrText>
    </w:r>
    <w:r w:rsidRPr="001E62BB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1E62BB">
      <w:rPr>
        <w:sz w:val="16"/>
        <w:szCs w:val="16"/>
      </w:rPr>
      <w:fldChar w:fldCharType="end"/>
    </w:r>
    <w:r w:rsidRPr="001E62BB">
      <w:rPr>
        <w:sz w:val="16"/>
        <w:szCs w:val="16"/>
        <w:lang w:val="de-DE"/>
      </w:rPr>
      <w:t xml:space="preserve"> von </w:t>
    </w:r>
    <w:r w:rsidRPr="001E62BB">
      <w:rPr>
        <w:sz w:val="16"/>
        <w:szCs w:val="16"/>
      </w:rPr>
      <w:fldChar w:fldCharType="begin"/>
    </w:r>
    <w:r w:rsidRPr="001E62BB">
      <w:rPr>
        <w:sz w:val="16"/>
        <w:szCs w:val="16"/>
      </w:rPr>
      <w:instrText>NUMPAGES  \* Arabic  \* MERGEFORMAT</w:instrText>
    </w:r>
    <w:r w:rsidRPr="001E62BB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1E62B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5AC6" w14:textId="39B260C4" w:rsidR="00386AE3" w:rsidRPr="00386AE3" w:rsidRDefault="00386AE3" w:rsidP="00EA6A0B">
    <w:pPr>
      <w:pStyle w:val="Fuzeile"/>
      <w:pBdr>
        <w:top w:val="single" w:sz="4" w:space="1" w:color="auto"/>
      </w:pBdr>
      <w:tabs>
        <w:tab w:val="clear" w:pos="9072"/>
        <w:tab w:val="right" w:pos="9637"/>
      </w:tabs>
      <w:rPr>
        <w:sz w:val="16"/>
        <w:szCs w:val="16"/>
      </w:rPr>
    </w:pPr>
    <w:r w:rsidRPr="001E62BB">
      <w:rPr>
        <w:sz w:val="16"/>
        <w:szCs w:val="16"/>
      </w:rPr>
      <w:fldChar w:fldCharType="begin"/>
    </w:r>
    <w:r w:rsidRPr="001E62BB">
      <w:rPr>
        <w:sz w:val="16"/>
        <w:szCs w:val="16"/>
      </w:rPr>
      <w:instrText xml:space="preserve"> FILENAME \p \* MERGEFORMAT </w:instrText>
    </w:r>
    <w:r w:rsidRPr="001E62BB">
      <w:rPr>
        <w:sz w:val="16"/>
        <w:szCs w:val="16"/>
      </w:rPr>
      <w:fldChar w:fldCharType="separate"/>
    </w:r>
    <w:r w:rsidR="00947401">
      <w:rPr>
        <w:noProof/>
        <w:sz w:val="16"/>
        <w:szCs w:val="16"/>
      </w:rPr>
      <w:t>S:\13_priBe-Fachstelle\Vorlagen für Abgabe an priBe\4 Unterlagen bei Beendigung\4.1 Allgemein\Protokoll Aktenübergabe an neue Beistandsperson.docx</w:t>
    </w:r>
    <w:r w:rsidRPr="001E62BB">
      <w:rPr>
        <w:sz w:val="16"/>
        <w:szCs w:val="16"/>
      </w:rPr>
      <w:fldChar w:fldCharType="end"/>
    </w:r>
    <w:r w:rsidRPr="001E62BB">
      <w:rPr>
        <w:sz w:val="16"/>
        <w:szCs w:val="16"/>
      </w:rPr>
      <w:tab/>
    </w:r>
    <w:r w:rsidR="00B46466">
      <w:rPr>
        <w:sz w:val="16"/>
        <w:szCs w:val="16"/>
      </w:rPr>
      <w:tab/>
    </w:r>
    <w:r w:rsidRPr="001E62BB">
      <w:rPr>
        <w:sz w:val="16"/>
        <w:szCs w:val="16"/>
        <w:lang w:val="de-DE"/>
      </w:rPr>
      <w:t xml:space="preserve">Seite </w:t>
    </w:r>
    <w:r w:rsidRPr="001E62BB">
      <w:rPr>
        <w:sz w:val="16"/>
        <w:szCs w:val="16"/>
      </w:rPr>
      <w:fldChar w:fldCharType="begin"/>
    </w:r>
    <w:r w:rsidRPr="001E62BB">
      <w:rPr>
        <w:sz w:val="16"/>
        <w:szCs w:val="16"/>
      </w:rPr>
      <w:instrText>PAGE  \* Arabic  \* MERGEFORMAT</w:instrText>
    </w:r>
    <w:r w:rsidRPr="001E62BB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1E62BB">
      <w:rPr>
        <w:sz w:val="16"/>
        <w:szCs w:val="16"/>
      </w:rPr>
      <w:fldChar w:fldCharType="end"/>
    </w:r>
    <w:r w:rsidRPr="001E62BB">
      <w:rPr>
        <w:sz w:val="16"/>
        <w:szCs w:val="16"/>
        <w:lang w:val="de-DE"/>
      </w:rPr>
      <w:t xml:space="preserve"> von </w:t>
    </w:r>
    <w:r w:rsidRPr="001E62BB">
      <w:rPr>
        <w:sz w:val="16"/>
        <w:szCs w:val="16"/>
      </w:rPr>
      <w:fldChar w:fldCharType="begin"/>
    </w:r>
    <w:r w:rsidRPr="001E62BB">
      <w:rPr>
        <w:sz w:val="16"/>
        <w:szCs w:val="16"/>
      </w:rPr>
      <w:instrText>NUMPAGES  \* Arabic  \* MERGEFORMAT</w:instrText>
    </w:r>
    <w:r w:rsidRPr="001E62BB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1E62B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0131" w14:textId="77777777" w:rsidR="00C62D82" w:rsidRDefault="00C62D82">
      <w:r>
        <w:separator/>
      </w:r>
    </w:p>
  </w:footnote>
  <w:footnote w:type="continuationSeparator" w:id="0">
    <w:p w14:paraId="4F9C8B3B" w14:textId="77777777" w:rsidR="00C62D82" w:rsidRDefault="00C6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E055" w14:textId="12B08A71" w:rsidR="00386AE3" w:rsidRDefault="00D8373B" w:rsidP="00EA6A0B">
    <w:pPr>
      <w:pStyle w:val="Kopfzeile"/>
      <w:pBdr>
        <w:bottom w:val="single" w:sz="4" w:space="1" w:color="auto"/>
      </w:pBdr>
      <w:tabs>
        <w:tab w:val="clear" w:pos="9072"/>
        <w:tab w:val="right" w:pos="9637"/>
      </w:tabs>
    </w:pPr>
    <w:r>
      <w:rPr>
        <w:noProof/>
      </w:rPr>
      <w:drawing>
        <wp:inline distT="0" distB="0" distL="0" distR="0" wp14:anchorId="17304411" wp14:editId="31AFF7B3">
          <wp:extent cx="3119161" cy="523875"/>
          <wp:effectExtent l="0" t="0" r="5080" b="0"/>
          <wp:docPr id="162412439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99480" name="Grafik 61609948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7" t="-3036" b="21120"/>
                  <a:stretch>
                    <a:fillRect/>
                  </a:stretch>
                </pic:blipFill>
                <pic:spPr bwMode="auto">
                  <a:xfrm>
                    <a:off x="0" y="0"/>
                    <a:ext cx="3131635" cy="52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86AE3">
      <w:tab/>
    </w:r>
    <w:r w:rsidR="00386AE3" w:rsidRPr="0060037C">
      <w:rPr>
        <w:sz w:val="16"/>
        <w:szCs w:val="16"/>
      </w:rPr>
      <w:t xml:space="preserve">V01/Stand </w:t>
    </w:r>
    <w:r w:rsidR="00EA1C4C">
      <w:rPr>
        <w:sz w:val="16"/>
        <w:szCs w:val="16"/>
      </w:rPr>
      <w:t>19.05.2026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03B27"/>
    <w:multiLevelType w:val="hybridMultilevel"/>
    <w:tmpl w:val="142C30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3F04EE"/>
    <w:multiLevelType w:val="hybridMultilevel"/>
    <w:tmpl w:val="91AA9BC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B4099"/>
    <w:multiLevelType w:val="hybridMultilevel"/>
    <w:tmpl w:val="D9D0958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C056F"/>
    <w:multiLevelType w:val="hybridMultilevel"/>
    <w:tmpl w:val="1FA45C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46264"/>
    <w:multiLevelType w:val="hybridMultilevel"/>
    <w:tmpl w:val="B2225E6E"/>
    <w:lvl w:ilvl="0" w:tplc="C1B24E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20930">
    <w:abstractNumId w:val="2"/>
  </w:num>
  <w:num w:numId="2" w16cid:durableId="190456888">
    <w:abstractNumId w:val="3"/>
  </w:num>
  <w:num w:numId="3" w16cid:durableId="1302416746">
    <w:abstractNumId w:val="1"/>
  </w:num>
  <w:num w:numId="4" w16cid:durableId="293950078">
    <w:abstractNumId w:val="4"/>
  </w:num>
  <w:num w:numId="5" w16cid:durableId="31930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4C"/>
    <w:rsid w:val="00043FAE"/>
    <w:rsid w:val="000452FD"/>
    <w:rsid w:val="00055184"/>
    <w:rsid w:val="00060967"/>
    <w:rsid w:val="00094D5C"/>
    <w:rsid w:val="000B07BC"/>
    <w:rsid w:val="000B4DC9"/>
    <w:rsid w:val="000D25A6"/>
    <w:rsid w:val="000D53EF"/>
    <w:rsid w:val="000F2CBB"/>
    <w:rsid w:val="000F2EA8"/>
    <w:rsid w:val="000F6DFA"/>
    <w:rsid w:val="001055A3"/>
    <w:rsid w:val="00122F77"/>
    <w:rsid w:val="00141AC5"/>
    <w:rsid w:val="001536E3"/>
    <w:rsid w:val="0018174F"/>
    <w:rsid w:val="001B22FF"/>
    <w:rsid w:val="001B7FC9"/>
    <w:rsid w:val="001E4303"/>
    <w:rsid w:val="001E4B70"/>
    <w:rsid w:val="00201E28"/>
    <w:rsid w:val="00242442"/>
    <w:rsid w:val="00251FA5"/>
    <w:rsid w:val="0025400E"/>
    <w:rsid w:val="0026101D"/>
    <w:rsid w:val="00261046"/>
    <w:rsid w:val="002B5E35"/>
    <w:rsid w:val="002D0CBB"/>
    <w:rsid w:val="002D570D"/>
    <w:rsid w:val="002D793F"/>
    <w:rsid w:val="00302C74"/>
    <w:rsid w:val="003355B3"/>
    <w:rsid w:val="003409AA"/>
    <w:rsid w:val="003444A3"/>
    <w:rsid w:val="00357884"/>
    <w:rsid w:val="003652FB"/>
    <w:rsid w:val="00376D22"/>
    <w:rsid w:val="00386AE3"/>
    <w:rsid w:val="003F0CA4"/>
    <w:rsid w:val="00437655"/>
    <w:rsid w:val="004514DE"/>
    <w:rsid w:val="004B4872"/>
    <w:rsid w:val="005157E1"/>
    <w:rsid w:val="00584B71"/>
    <w:rsid w:val="005874BE"/>
    <w:rsid w:val="00624B76"/>
    <w:rsid w:val="0062602B"/>
    <w:rsid w:val="00641142"/>
    <w:rsid w:val="006C516B"/>
    <w:rsid w:val="00727229"/>
    <w:rsid w:val="00735646"/>
    <w:rsid w:val="0079223B"/>
    <w:rsid w:val="007F58F8"/>
    <w:rsid w:val="00831864"/>
    <w:rsid w:val="008478BB"/>
    <w:rsid w:val="00850E88"/>
    <w:rsid w:val="008B2C79"/>
    <w:rsid w:val="008E75EE"/>
    <w:rsid w:val="008F2E38"/>
    <w:rsid w:val="00947401"/>
    <w:rsid w:val="00971D2F"/>
    <w:rsid w:val="009926A4"/>
    <w:rsid w:val="00993B85"/>
    <w:rsid w:val="009B588D"/>
    <w:rsid w:val="009C31BA"/>
    <w:rsid w:val="009D7ED8"/>
    <w:rsid w:val="009E32F0"/>
    <w:rsid w:val="00A074BB"/>
    <w:rsid w:val="00A17CAA"/>
    <w:rsid w:val="00A462F9"/>
    <w:rsid w:val="00A615DA"/>
    <w:rsid w:val="00B224AB"/>
    <w:rsid w:val="00B258D4"/>
    <w:rsid w:val="00B42ADD"/>
    <w:rsid w:val="00B46466"/>
    <w:rsid w:val="00B61372"/>
    <w:rsid w:val="00BB58E7"/>
    <w:rsid w:val="00BC7074"/>
    <w:rsid w:val="00C047B7"/>
    <w:rsid w:val="00C62D82"/>
    <w:rsid w:val="00C86CDA"/>
    <w:rsid w:val="00CE3C27"/>
    <w:rsid w:val="00CE5DCB"/>
    <w:rsid w:val="00CF3C55"/>
    <w:rsid w:val="00D01978"/>
    <w:rsid w:val="00D062B2"/>
    <w:rsid w:val="00D20DF6"/>
    <w:rsid w:val="00D8373B"/>
    <w:rsid w:val="00DB1AFA"/>
    <w:rsid w:val="00DD14D5"/>
    <w:rsid w:val="00DE5884"/>
    <w:rsid w:val="00DF38C8"/>
    <w:rsid w:val="00E6764E"/>
    <w:rsid w:val="00E73960"/>
    <w:rsid w:val="00EA1C4C"/>
    <w:rsid w:val="00EA6A0B"/>
    <w:rsid w:val="00EB5967"/>
    <w:rsid w:val="00EE0407"/>
    <w:rsid w:val="00EE5E36"/>
    <w:rsid w:val="00F207A3"/>
    <w:rsid w:val="00F24297"/>
    <w:rsid w:val="00F42FC8"/>
    <w:rsid w:val="00F55AD3"/>
    <w:rsid w:val="00FC1CD4"/>
    <w:rsid w:val="00F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49CD0B"/>
  <w15:docId w15:val="{8E89BF31-2419-43C9-9CDA-0FCAEB03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62B2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51FA5"/>
    <w:pPr>
      <w:outlineLvl w:val="1"/>
    </w:pPr>
    <w:rPr>
      <w:b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251FA5"/>
    <w:pPr>
      <w:outlineLvl w:val="2"/>
    </w:pPr>
    <w:rPr>
      <w:b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51FA5"/>
    <w:rPr>
      <w:b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51FA5"/>
    <w:rPr>
      <w:b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251F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1FA5"/>
  </w:style>
  <w:style w:type="paragraph" w:styleId="Fuzeile">
    <w:name w:val="footer"/>
    <w:basedOn w:val="Standard"/>
    <w:link w:val="FuzeileZchn"/>
    <w:uiPriority w:val="99"/>
    <w:unhideWhenUsed/>
    <w:rsid w:val="00251F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1FA5"/>
  </w:style>
  <w:style w:type="paragraph" w:styleId="Listenabsatz">
    <w:name w:val="List Paragraph"/>
    <w:basedOn w:val="Standard"/>
    <w:uiPriority w:val="34"/>
    <w:qFormat/>
    <w:rsid w:val="00251FA5"/>
    <w:pPr>
      <w:ind w:left="720"/>
      <w:contextualSpacing/>
    </w:pPr>
  </w:style>
  <w:style w:type="paragraph" w:styleId="KeinLeerraum">
    <w:name w:val="No Spacing"/>
    <w:uiPriority w:val="1"/>
    <w:qFormat/>
    <w:rsid w:val="00251FA5"/>
    <w:pPr>
      <w:spacing w:after="0" w:line="240" w:lineRule="auto"/>
      <w:jc w:val="both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E58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588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5884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588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D79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13_priBe-Fachstelle\Vorlagen%20intern\Vorlage%20f&#252;r%20Formular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für Formulare.dotx</Template>
  <TotalTime>0</TotalTime>
  <Pages>2</Pages>
  <Words>535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Diartis AG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Zwiker</dc:creator>
  <cp:lastModifiedBy>Alex Zwiker</cp:lastModifiedBy>
  <cp:revision>11</cp:revision>
  <dcterms:created xsi:type="dcterms:W3CDTF">2026-05-19T11:45:00Z</dcterms:created>
  <dcterms:modified xsi:type="dcterms:W3CDTF">2026-05-19T12:07:00Z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Steffen</vt:lpwstr>
  </property>
  <property fmtid="{D5CDD505-2E9C-101B-9397-08002B2CF9AE}" pid="3" name="KLIB_KL4A#">
    <vt:lpwstr/>
  </property>
  <property fmtid="{D5CDD505-2E9C-101B-9397-08002B2CF9AE}" pid="4" name="KLIB_KL4B#">
    <vt:lpwstr/>
  </property>
  <property fmtid="{D5CDD505-2E9C-101B-9397-08002B2CF9AE}" pid="5" name="KLIB_KL4C#">
    <vt:lpwstr/>
  </property>
  <property fmtid="{D5CDD505-2E9C-101B-9397-08002B2CF9AE}" pid="6" name="KLIB_KL4D#">
    <vt:lpwstr/>
  </property>
  <property fmtid="{D5CDD505-2E9C-101B-9397-08002B2CF9AE}" pid="7" name="KLIB_KL4E#">
    <vt:lpwstr/>
  </property>
  <property fmtid="{D5CDD505-2E9C-101B-9397-08002B2CF9AE}" pid="8" name="KLIB_KL4F#">
    <vt:lpwstr/>
  </property>
  <property fmtid="{D5CDD505-2E9C-101B-9397-08002B2CF9AE}" pid="9" name="KLIB_KL5">
    <vt:lpwstr>Verica</vt:lpwstr>
  </property>
  <property fmtid="{D5CDD505-2E9C-101B-9397-08002B2CF9AE}" pid="10" name="KLIB_KL5A#">
    <vt:lpwstr/>
  </property>
  <property fmtid="{D5CDD505-2E9C-101B-9397-08002B2CF9AE}" pid="11" name="KLIB_KL5B#">
    <vt:lpwstr/>
  </property>
  <property fmtid="{D5CDD505-2E9C-101B-9397-08002B2CF9AE}" pid="12" name="KLIB_KL5C#">
    <vt:lpwstr/>
  </property>
  <property fmtid="{D5CDD505-2E9C-101B-9397-08002B2CF9AE}" pid="13" name="KLIB_KL5D#">
    <vt:lpwstr/>
  </property>
  <property fmtid="{D5CDD505-2E9C-101B-9397-08002B2CF9AE}" pid="14" name="KLIB_KL5E#">
    <vt:lpwstr/>
  </property>
  <property fmtid="{D5CDD505-2E9C-101B-9397-08002B2CF9AE}" pid="15" name="KLIB_KL5F#">
    <vt:lpwstr/>
  </property>
  <property fmtid="{D5CDD505-2E9C-101B-9397-08002B2CF9AE}" pid="16" name="KLIB_KL22">
    <vt:lpwstr>19.02.1968</vt:lpwstr>
  </property>
  <property fmtid="{D5CDD505-2E9C-101B-9397-08002B2CF9AE}" pid="17" name="KLIB_KL22A#">
    <vt:lpwstr/>
  </property>
  <property fmtid="{D5CDD505-2E9C-101B-9397-08002B2CF9AE}" pid="18" name="KLIB_KL22B#">
    <vt:lpwstr/>
  </property>
  <property fmtid="{D5CDD505-2E9C-101B-9397-08002B2CF9AE}" pid="19" name="KLIB_KL22C#">
    <vt:lpwstr/>
  </property>
  <property fmtid="{D5CDD505-2E9C-101B-9397-08002B2CF9AE}" pid="20" name="KLIB_KL22D#">
    <vt:lpwstr/>
  </property>
  <property fmtid="{D5CDD505-2E9C-101B-9397-08002B2CF9AE}" pid="21" name="KLIB_KL22E#">
    <vt:lpwstr/>
  </property>
  <property fmtid="{D5CDD505-2E9C-101B-9397-08002B2CF9AE}" pid="22" name="KLIB_KL22F#">
    <vt:lpwstr/>
  </property>
  <property fmtid="{D5CDD505-2E9C-101B-9397-08002B2CF9AE}" pid="23" name="KLIB_BENUTZER_NAME">
    <vt:lpwstr>Alexandra Samati</vt:lpwstr>
  </property>
  <property fmtid="{D5CDD505-2E9C-101B-9397-08002B2CF9AE}" pid="24" name="KLIB_BENUTZER_KURZZEICHEN">
    <vt:lpwstr>asamati</vt:lpwstr>
  </property>
  <property fmtid="{D5CDD505-2E9C-101B-9397-08002B2CF9AE}" pid="25" name="KLIB_BENUTZER_EMAIL">
    <vt:lpwstr>alexandra.samati@kesb-lu.ch</vt:lpwstr>
  </property>
  <property fmtid="{D5CDD505-2E9C-101B-9397-08002B2CF9AE}" pid="26" name="KLIB_BENUTZER_TELEFON1">
    <vt:lpwstr>041 972 58 00</vt:lpwstr>
  </property>
  <property fmtid="{D5CDD505-2E9C-101B-9397-08002B2CF9AE}" pid="27" name="KLIB_BENUTZER_FAX">
    <vt:lpwstr>041 972 58 01</vt:lpwstr>
  </property>
  <property fmtid="{D5CDD505-2E9C-101B-9397-08002B2CF9AE}" pid="28" name="KLIB_BENUTZER_RESERVE2">
    <vt:lpwstr>1150</vt:lpwstr>
  </property>
  <property fmtid="{D5CDD505-2E9C-101B-9397-08002B2CF9AE}" pid="29" name="KLIB_BENUTZER_VORNAME">
    <vt:lpwstr>Alexandra</vt:lpwstr>
  </property>
  <property fmtid="{D5CDD505-2E9C-101B-9397-08002B2CF9AE}" pid="30" name="KLIB_BENUTZER_NACHNAME">
    <vt:lpwstr>Samati</vt:lpwstr>
  </property>
  <property fmtid="{D5CDD505-2E9C-101B-9397-08002B2CF9AE}" pid="31" name="KLIB_BENUTZER_ADRESSE">
    <vt:lpwstr>Schlossstrasse 3</vt:lpwstr>
  </property>
  <property fmtid="{D5CDD505-2E9C-101B-9397-08002B2CF9AE}" pid="32" name="KLIB_BENUTZER_PLZ">
    <vt:lpwstr>6130</vt:lpwstr>
  </property>
  <property fmtid="{D5CDD505-2E9C-101B-9397-08002B2CF9AE}" pid="33" name="KLIB_BENUTZER_ORT">
    <vt:lpwstr>Willisau</vt:lpwstr>
  </property>
  <property fmtid="{D5CDD505-2E9C-101B-9397-08002B2CF9AE}" pid="34" name="KLIB_BENUTZER_TITEL">
    <vt:lpwstr>Behördenmitglied</vt:lpwstr>
  </property>
  <property fmtid="{D5CDD505-2E9C-101B-9397-08002B2CF9AE}" pid="35" name="KLIB_BENUTZER_TITELspace">
    <vt:lpwstr>Behördenmitglied </vt:lpwstr>
  </property>
  <property fmtid="{D5CDD505-2E9C-101B-9397-08002B2CF9AE}" pid="36" name="KLIB_BENUTZER_ANREDE">
    <vt:lpwstr>Frau</vt:lpwstr>
  </property>
  <property fmtid="{D5CDD505-2E9C-101B-9397-08002B2CF9AE}" pid="37" name="KLIB_BENUTZER_AdressZusatz">
    <vt:lpwstr>Postfach</vt:lpwstr>
  </property>
  <property fmtid="{D5CDD505-2E9C-101B-9397-08002B2CF9AE}" pid="38" name="KLIB_BENUTZER_Abteilung">
    <vt:lpwstr>as</vt:lpwstr>
  </property>
  <property fmtid="{D5CDD505-2E9C-101B-9397-08002B2CF9AE}" pid="39" name="KLIB_BENUTZER_NameVollstaendig">
    <vt:lpwstr>Behördenmitglied A. Samati</vt:lpwstr>
  </property>
</Properties>
</file>